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6C" w:rsidRDefault="00440C6C" w:rsidP="00440C6C">
      <w:pPr>
        <w:jc w:val="both"/>
        <w:rPr>
          <w:b/>
        </w:rPr>
      </w:pPr>
      <w:r>
        <w:rPr>
          <w:b/>
        </w:rPr>
        <w:t xml:space="preserve">Psychological Therapies and Support Framework Implementation - </w:t>
      </w:r>
      <w:r w:rsidRPr="00C65582">
        <w:rPr>
          <w:b/>
        </w:rPr>
        <w:t xml:space="preserve">Self Assessment </w:t>
      </w:r>
      <w:r>
        <w:rPr>
          <w:b/>
        </w:rPr>
        <w:t>Template</w:t>
      </w:r>
    </w:p>
    <w:p w:rsidR="00440C6C" w:rsidRPr="000A5302" w:rsidRDefault="00440C6C" w:rsidP="00440C6C">
      <w:pPr>
        <w:jc w:val="both"/>
      </w:pPr>
      <w:r w:rsidRPr="000A5302">
        <w:t xml:space="preserve">The following self assessment template should be completed to detail your organisations position against the agreed quality statements. </w:t>
      </w:r>
    </w:p>
    <w:tbl>
      <w:tblPr>
        <w:tblStyle w:val="TableGrid1"/>
        <w:tblW w:w="15097" w:type="dxa"/>
        <w:tblLook w:val="04A0"/>
      </w:tblPr>
      <w:tblGrid>
        <w:gridCol w:w="4503"/>
        <w:gridCol w:w="4394"/>
        <w:gridCol w:w="2940"/>
        <w:gridCol w:w="1984"/>
        <w:gridCol w:w="1276"/>
      </w:tblGrid>
      <w:tr w:rsidR="00440C6C" w:rsidRPr="000A5302" w:rsidTr="00665153">
        <w:trPr>
          <w:tblHeader/>
        </w:trPr>
        <w:tc>
          <w:tcPr>
            <w:tcW w:w="4503" w:type="dxa"/>
            <w:shd w:val="clear" w:color="auto" w:fill="000000"/>
          </w:tcPr>
          <w:p w:rsidR="00440C6C" w:rsidRPr="000A5302" w:rsidRDefault="00440C6C" w:rsidP="00665153">
            <w:pPr>
              <w:jc w:val="both"/>
              <w:rPr>
                <w:rFonts w:eastAsia="+mn-ea" w:cs="+mn-cs"/>
                <w:b/>
                <w:color w:val="FFFFFF"/>
              </w:rPr>
            </w:pPr>
            <w:r w:rsidRPr="000A5302">
              <w:rPr>
                <w:rFonts w:eastAsia="+mn-ea" w:cs="+mn-cs"/>
                <w:b/>
                <w:color w:val="FFFFFF"/>
              </w:rPr>
              <w:t>Quality Statement</w:t>
            </w:r>
          </w:p>
        </w:tc>
        <w:tc>
          <w:tcPr>
            <w:tcW w:w="4394" w:type="dxa"/>
            <w:shd w:val="clear" w:color="auto" w:fill="000000"/>
          </w:tcPr>
          <w:p w:rsidR="00440C6C" w:rsidRPr="000A5302" w:rsidRDefault="00440C6C" w:rsidP="00665153">
            <w:pPr>
              <w:jc w:val="both"/>
              <w:rPr>
                <w:b/>
                <w:color w:val="FFFFFF"/>
              </w:rPr>
            </w:pPr>
            <w:r w:rsidRPr="000A5302">
              <w:rPr>
                <w:b/>
                <w:color w:val="FFFFFF"/>
              </w:rPr>
              <w:t>Measure/s</w:t>
            </w:r>
          </w:p>
        </w:tc>
        <w:tc>
          <w:tcPr>
            <w:tcW w:w="2940" w:type="dxa"/>
            <w:shd w:val="clear" w:color="auto" w:fill="000000"/>
          </w:tcPr>
          <w:p w:rsidR="00440C6C" w:rsidRPr="000A5302" w:rsidRDefault="00440C6C" w:rsidP="00665153">
            <w:pPr>
              <w:spacing w:after="120"/>
              <w:jc w:val="both"/>
              <w:rPr>
                <w:b/>
                <w:color w:val="FFFFFF"/>
              </w:rPr>
            </w:pPr>
            <w:r w:rsidRPr="000A5302">
              <w:rPr>
                <w:b/>
                <w:color w:val="FFFFFF"/>
              </w:rPr>
              <w:t xml:space="preserve">Current Position </w:t>
            </w:r>
          </w:p>
        </w:tc>
        <w:tc>
          <w:tcPr>
            <w:tcW w:w="1984" w:type="dxa"/>
            <w:shd w:val="clear" w:color="auto" w:fill="000000"/>
          </w:tcPr>
          <w:p w:rsidR="00440C6C" w:rsidRPr="000A5302" w:rsidRDefault="00440C6C" w:rsidP="00665153">
            <w:pPr>
              <w:jc w:val="both"/>
              <w:rPr>
                <w:b/>
                <w:color w:val="FFFFFF"/>
              </w:rPr>
            </w:pPr>
            <w:r w:rsidRPr="000A5302">
              <w:rPr>
                <w:b/>
                <w:color w:val="FFFFFF"/>
              </w:rPr>
              <w:t>Actions</w:t>
            </w:r>
          </w:p>
        </w:tc>
        <w:tc>
          <w:tcPr>
            <w:tcW w:w="1276" w:type="dxa"/>
            <w:shd w:val="clear" w:color="auto" w:fill="000000"/>
          </w:tcPr>
          <w:p w:rsidR="00440C6C" w:rsidRPr="000A5302" w:rsidRDefault="00440C6C" w:rsidP="00665153">
            <w:pPr>
              <w:jc w:val="both"/>
              <w:rPr>
                <w:b/>
                <w:color w:val="FFFFFF"/>
              </w:rPr>
            </w:pPr>
            <w:r w:rsidRPr="000A5302">
              <w:rPr>
                <w:b/>
                <w:color w:val="FFFFFF"/>
              </w:rPr>
              <w:t>Timescale</w:t>
            </w:r>
          </w:p>
        </w:tc>
      </w:tr>
      <w:tr w:rsidR="00440C6C" w:rsidRPr="000A5302" w:rsidTr="00665153">
        <w:tc>
          <w:tcPr>
            <w:tcW w:w="4503" w:type="dxa"/>
          </w:tcPr>
          <w:p w:rsidR="00440C6C" w:rsidRPr="000A5302" w:rsidRDefault="00440C6C" w:rsidP="00665153">
            <w:pPr>
              <w:jc w:val="both"/>
            </w:pPr>
            <w:r w:rsidRPr="000A5302">
              <w:rPr>
                <w:rFonts w:eastAsia="+mn-ea" w:cs="+mn-cs"/>
                <w:color w:val="000000"/>
              </w:rPr>
              <w:t>Services should have a clearly defined pathway detailing the provision of psychological assessment and care for people with cancer, including systematic, routine monitoring of psychological well-being and ready access to psychological therapies as appropriate</w:t>
            </w:r>
          </w:p>
        </w:tc>
        <w:tc>
          <w:tcPr>
            <w:tcW w:w="4394" w:type="dxa"/>
          </w:tcPr>
          <w:p w:rsidR="00440C6C" w:rsidRPr="000A5302" w:rsidRDefault="00440C6C" w:rsidP="00665153">
            <w:pPr>
              <w:spacing w:after="120"/>
              <w:jc w:val="both"/>
              <w:rPr>
                <w:i/>
              </w:rPr>
            </w:pPr>
            <w:r w:rsidRPr="000A5302">
              <w:rPr>
                <w:i/>
              </w:rPr>
              <w:t>Description of current pathway / processes for assessing psychological needs and risk stratification</w:t>
            </w:r>
            <w:r>
              <w:rPr>
                <w:i/>
              </w:rPr>
              <w:t>, including:</w:t>
            </w:r>
          </w:p>
          <w:p w:rsidR="00440C6C" w:rsidRPr="000A5302" w:rsidRDefault="00440C6C" w:rsidP="00440C6C">
            <w:pPr>
              <w:numPr>
                <w:ilvl w:val="0"/>
                <w:numId w:val="1"/>
              </w:numPr>
              <w:contextualSpacing/>
              <w:jc w:val="both"/>
            </w:pPr>
            <w:r w:rsidRPr="000A5302">
              <w:t>Overview of psychological therapies pathway in place</w:t>
            </w:r>
          </w:p>
          <w:p w:rsidR="00440C6C" w:rsidRPr="00DA0124" w:rsidRDefault="00440C6C" w:rsidP="00440C6C">
            <w:pPr>
              <w:numPr>
                <w:ilvl w:val="0"/>
                <w:numId w:val="1"/>
              </w:numPr>
              <w:contextualSpacing/>
              <w:jc w:val="both"/>
            </w:pPr>
            <w:r w:rsidRPr="00DA0124">
              <w:t>No. of patients seen by service in 2016 (by intervention level) including detail on location (</w:t>
            </w:r>
            <w:r>
              <w:t xml:space="preserve">NHS </w:t>
            </w:r>
            <w:r w:rsidRPr="00DA0124">
              <w:t>Board) of residence if available</w:t>
            </w:r>
          </w:p>
          <w:p w:rsidR="00440C6C" w:rsidRPr="000A5302" w:rsidRDefault="00440C6C" w:rsidP="00440C6C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</w:pPr>
            <w:r w:rsidRPr="00DA0124">
              <w:t xml:space="preserve">No. of carers seen by service in 2016 (by intervention level) </w:t>
            </w:r>
          </w:p>
        </w:tc>
        <w:tc>
          <w:tcPr>
            <w:tcW w:w="2940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</w:tr>
      <w:tr w:rsidR="00440C6C" w:rsidRPr="000A5302" w:rsidTr="00665153">
        <w:tc>
          <w:tcPr>
            <w:tcW w:w="4503" w:type="dxa"/>
          </w:tcPr>
          <w:p w:rsidR="00440C6C" w:rsidRPr="000A5302" w:rsidRDefault="00440C6C" w:rsidP="00665153">
            <w:pPr>
              <w:jc w:val="both"/>
            </w:pPr>
            <w:r w:rsidRPr="000A5302">
              <w:rPr>
                <w:rFonts w:eastAsia="+mn-ea" w:cs="+mn-cs"/>
                <w:color w:val="000000"/>
              </w:rPr>
              <w:t>All individuals working within relevant services should complete appropriate training to enhance their knowledge and skills of psychological care</w:t>
            </w:r>
          </w:p>
        </w:tc>
        <w:tc>
          <w:tcPr>
            <w:tcW w:w="4394" w:type="dxa"/>
          </w:tcPr>
          <w:p w:rsidR="00440C6C" w:rsidRDefault="00440C6C" w:rsidP="00665153">
            <w:pPr>
              <w:spacing w:after="120"/>
              <w:jc w:val="both"/>
              <w:rPr>
                <w:i/>
              </w:rPr>
            </w:pPr>
            <w:r w:rsidRPr="000A5302">
              <w:rPr>
                <w:i/>
              </w:rPr>
              <w:t>Description of current training in place</w:t>
            </w:r>
            <w:r>
              <w:rPr>
                <w:i/>
              </w:rPr>
              <w:t>, including:</w:t>
            </w:r>
          </w:p>
          <w:p w:rsidR="00440C6C" w:rsidRDefault="00440C6C" w:rsidP="00440C6C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A0124">
              <w:t>Has the Training Matrix been used to determine the training needs of staff/volunteers?</w:t>
            </w:r>
            <w:r>
              <w:t xml:space="preserve"> </w:t>
            </w:r>
          </w:p>
          <w:p w:rsidR="00440C6C" w:rsidRDefault="00440C6C" w:rsidP="00440C6C">
            <w:pPr>
              <w:pStyle w:val="ListParagraph"/>
              <w:numPr>
                <w:ilvl w:val="0"/>
                <w:numId w:val="2"/>
              </w:numPr>
              <w:jc w:val="both"/>
            </w:pPr>
            <w:r w:rsidRPr="000A5302">
              <w:t xml:space="preserve">Training access issues/ </w:t>
            </w:r>
            <w:r w:rsidRPr="00DA0124">
              <w:t>opportunities?</w:t>
            </w:r>
          </w:p>
          <w:p w:rsidR="00440C6C" w:rsidRDefault="00440C6C" w:rsidP="00440C6C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A0124">
              <w:t xml:space="preserve">Number of staff </w:t>
            </w:r>
            <w:r>
              <w:t xml:space="preserve">working </w:t>
            </w:r>
            <w:r w:rsidRPr="00DA0124">
              <w:t>at each level?</w:t>
            </w:r>
          </w:p>
          <w:p w:rsidR="00440C6C" w:rsidRDefault="00440C6C" w:rsidP="00440C6C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A0124">
              <w:t>No. of staff/volunt</w:t>
            </w:r>
            <w:r>
              <w:t>eers undertaken emotion matters module</w:t>
            </w:r>
          </w:p>
          <w:p w:rsidR="00440C6C" w:rsidRPr="000770B3" w:rsidRDefault="00440C6C" w:rsidP="00440C6C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jc w:val="both"/>
            </w:pPr>
            <w:r>
              <w:t>No. of staff undertaken developing practice module</w:t>
            </w:r>
          </w:p>
        </w:tc>
        <w:tc>
          <w:tcPr>
            <w:tcW w:w="2940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</w:tr>
      <w:tr w:rsidR="00440C6C" w:rsidRPr="000A5302" w:rsidTr="00665153">
        <w:tc>
          <w:tcPr>
            <w:tcW w:w="4503" w:type="dxa"/>
          </w:tcPr>
          <w:p w:rsidR="00440C6C" w:rsidRPr="000770B3" w:rsidRDefault="00440C6C" w:rsidP="00665153">
            <w:pPr>
              <w:jc w:val="both"/>
              <w:rPr>
                <w:rFonts w:eastAsia="+mn-ea" w:cs="+mn-cs"/>
                <w:color w:val="000000"/>
              </w:rPr>
            </w:pPr>
            <w:r w:rsidRPr="000A5302">
              <w:rPr>
                <w:rFonts w:eastAsia="+mn-ea" w:cs="+mn-cs"/>
                <w:color w:val="000000"/>
              </w:rPr>
              <w:t xml:space="preserve">All professionals delivering psychological interventions should have regular and routine access to consultation and/or supervision to optimise competency and delivery of </w:t>
            </w:r>
            <w:r w:rsidRPr="000A5302">
              <w:rPr>
                <w:rFonts w:eastAsia="+mn-ea" w:cs="+mn-cs"/>
                <w:color w:val="000000"/>
              </w:rPr>
              <w:lastRenderedPageBreak/>
              <w:t>interventions</w:t>
            </w:r>
          </w:p>
        </w:tc>
        <w:tc>
          <w:tcPr>
            <w:tcW w:w="4394" w:type="dxa"/>
          </w:tcPr>
          <w:p w:rsidR="00440C6C" w:rsidRDefault="00440C6C" w:rsidP="00665153">
            <w:pPr>
              <w:spacing w:after="120"/>
              <w:jc w:val="both"/>
              <w:rPr>
                <w:i/>
              </w:rPr>
            </w:pPr>
            <w:r w:rsidRPr="000A5302">
              <w:rPr>
                <w:i/>
              </w:rPr>
              <w:lastRenderedPageBreak/>
              <w:t>Description of current process regarding supervision</w:t>
            </w:r>
            <w:r>
              <w:rPr>
                <w:i/>
              </w:rPr>
              <w:t>, including:</w:t>
            </w:r>
          </w:p>
          <w:p w:rsidR="00440C6C" w:rsidRDefault="00440C6C" w:rsidP="00440C6C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jc w:val="both"/>
            </w:pPr>
            <w:r>
              <w:t>Outline of supervision process</w:t>
            </w:r>
          </w:p>
          <w:p w:rsidR="00440C6C" w:rsidRPr="000770B3" w:rsidRDefault="00440C6C" w:rsidP="00440C6C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jc w:val="both"/>
            </w:pPr>
            <w:r>
              <w:lastRenderedPageBreak/>
              <w:t>Dates of supervision</w:t>
            </w:r>
          </w:p>
        </w:tc>
        <w:tc>
          <w:tcPr>
            <w:tcW w:w="2940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</w:tr>
      <w:tr w:rsidR="00440C6C" w:rsidRPr="000A5302" w:rsidTr="00665153">
        <w:tc>
          <w:tcPr>
            <w:tcW w:w="4503" w:type="dxa"/>
          </w:tcPr>
          <w:p w:rsidR="00440C6C" w:rsidRPr="000A5302" w:rsidRDefault="00440C6C" w:rsidP="00665153">
            <w:pPr>
              <w:jc w:val="both"/>
              <w:rPr>
                <w:rFonts w:eastAsia="+mn-ea" w:cs="+mn-cs"/>
                <w:color w:val="000000"/>
              </w:rPr>
            </w:pPr>
            <w:r w:rsidRPr="000A5302">
              <w:rPr>
                <w:rFonts w:eastAsia="+mn-ea" w:cs="+mn-cs"/>
                <w:color w:val="000000"/>
              </w:rPr>
              <w:lastRenderedPageBreak/>
              <w:t>People with cancer should have their psychological wellbeing monitored using an assessment of needs, with a tailored plan for meeting these, throughout the pathway where necessary, not solely at diagnosis and end of treatment</w:t>
            </w:r>
          </w:p>
          <w:p w:rsidR="00440C6C" w:rsidRPr="000A5302" w:rsidRDefault="00440C6C" w:rsidP="00665153">
            <w:pPr>
              <w:jc w:val="both"/>
            </w:pPr>
          </w:p>
        </w:tc>
        <w:tc>
          <w:tcPr>
            <w:tcW w:w="4394" w:type="dxa"/>
          </w:tcPr>
          <w:p w:rsidR="00440C6C" w:rsidRPr="000A5302" w:rsidRDefault="00440C6C" w:rsidP="00665153">
            <w:pPr>
              <w:spacing w:after="120"/>
              <w:jc w:val="both"/>
              <w:rPr>
                <w:i/>
              </w:rPr>
            </w:pPr>
            <w:r w:rsidRPr="000A5302">
              <w:rPr>
                <w:i/>
              </w:rPr>
              <w:t>Description of current pathway / processes for assessing psychologic</w:t>
            </w:r>
            <w:r>
              <w:rPr>
                <w:i/>
              </w:rPr>
              <w:t>al needs and risk stratification, including:</w:t>
            </w:r>
          </w:p>
          <w:p w:rsidR="00440C6C" w:rsidRDefault="00440C6C" w:rsidP="00440C6C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jc w:val="both"/>
            </w:pPr>
            <w:r>
              <w:t xml:space="preserve">What is organisations assessment approach? </w:t>
            </w:r>
          </w:p>
          <w:p w:rsidR="00440C6C" w:rsidRPr="000770B3" w:rsidRDefault="00440C6C" w:rsidP="00440C6C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jc w:val="both"/>
            </w:pPr>
            <w:r w:rsidRPr="000A5302">
              <w:t>Are there any specific tools utilised?</w:t>
            </w:r>
          </w:p>
        </w:tc>
        <w:tc>
          <w:tcPr>
            <w:tcW w:w="2940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</w:tr>
      <w:tr w:rsidR="00440C6C" w:rsidRPr="000A5302" w:rsidTr="00665153">
        <w:tc>
          <w:tcPr>
            <w:tcW w:w="4503" w:type="dxa"/>
          </w:tcPr>
          <w:p w:rsidR="00440C6C" w:rsidRPr="000A5302" w:rsidRDefault="00440C6C" w:rsidP="00665153">
            <w:pPr>
              <w:jc w:val="both"/>
            </w:pPr>
            <w:r w:rsidRPr="000A5302">
              <w:rPr>
                <w:rFonts w:eastAsia="+mn-ea" w:cs="+mn-cs"/>
                <w:color w:val="000000"/>
              </w:rPr>
              <w:t>All people with cancer with psychological need identified should have access to the appropriate level of evidence based psychological intervention appropriate to their need</w:t>
            </w:r>
          </w:p>
        </w:tc>
        <w:tc>
          <w:tcPr>
            <w:tcW w:w="4394" w:type="dxa"/>
          </w:tcPr>
          <w:p w:rsidR="00440C6C" w:rsidRDefault="00440C6C" w:rsidP="00665153">
            <w:pPr>
              <w:spacing w:after="120"/>
              <w:jc w:val="both"/>
              <w:rPr>
                <w:i/>
              </w:rPr>
            </w:pPr>
            <w:r w:rsidRPr="000A5302">
              <w:rPr>
                <w:i/>
              </w:rPr>
              <w:t>Description of current services provided</w:t>
            </w:r>
            <w:r>
              <w:rPr>
                <w:i/>
              </w:rPr>
              <w:t>, including:</w:t>
            </w:r>
          </w:p>
          <w:p w:rsidR="00440C6C" w:rsidRDefault="00440C6C" w:rsidP="00440C6C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jc w:val="both"/>
            </w:pPr>
            <w:r>
              <w:t xml:space="preserve">What is mechanism to access services? </w:t>
            </w:r>
          </w:p>
          <w:p w:rsidR="00440C6C" w:rsidRPr="000770B3" w:rsidRDefault="00440C6C" w:rsidP="00440C6C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jc w:val="both"/>
            </w:pPr>
            <w:r w:rsidRPr="000770B3">
              <w:t>What is the process for cross referral to other organisations</w:t>
            </w:r>
            <w:r>
              <w:t xml:space="preserve"> (please include number of cross referrals, if available)?</w:t>
            </w:r>
          </w:p>
        </w:tc>
        <w:tc>
          <w:tcPr>
            <w:tcW w:w="2940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</w:tr>
      <w:tr w:rsidR="00440C6C" w:rsidRPr="000A5302" w:rsidTr="00665153">
        <w:tc>
          <w:tcPr>
            <w:tcW w:w="4503" w:type="dxa"/>
          </w:tcPr>
          <w:p w:rsidR="00440C6C" w:rsidRPr="000A5302" w:rsidRDefault="00440C6C" w:rsidP="00665153">
            <w:pPr>
              <w:jc w:val="both"/>
            </w:pPr>
            <w:r w:rsidRPr="000A5302">
              <w:rPr>
                <w:rFonts w:eastAsia="+mn-ea" w:cs="+mn-cs"/>
                <w:color w:val="000000"/>
              </w:rPr>
              <w:t>People with cancer receiving a psychological intervention should have their response to treatment monitored and the delivery of treatment adjusted in response to outcomes</w:t>
            </w:r>
          </w:p>
        </w:tc>
        <w:tc>
          <w:tcPr>
            <w:tcW w:w="4394" w:type="dxa"/>
          </w:tcPr>
          <w:p w:rsidR="00440C6C" w:rsidRPr="000A5302" w:rsidRDefault="00440C6C" w:rsidP="00665153">
            <w:pPr>
              <w:spacing w:after="120"/>
              <w:jc w:val="both"/>
              <w:rPr>
                <w:i/>
              </w:rPr>
            </w:pPr>
            <w:r w:rsidRPr="000A5302">
              <w:rPr>
                <w:i/>
              </w:rPr>
              <w:t>Description of outcome monitoring process in place</w:t>
            </w:r>
            <w:r>
              <w:rPr>
                <w:i/>
              </w:rPr>
              <w:t>, including:</w:t>
            </w:r>
          </w:p>
          <w:p w:rsidR="00440C6C" w:rsidRDefault="00440C6C" w:rsidP="00440C6C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jc w:val="both"/>
            </w:pPr>
            <w:r>
              <w:t xml:space="preserve">Do you have a process of outcome monitoring/evaluation of response? </w:t>
            </w:r>
          </w:p>
          <w:p w:rsidR="00440C6C" w:rsidRPr="000770B3" w:rsidRDefault="00440C6C" w:rsidP="00440C6C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jc w:val="both"/>
            </w:pPr>
            <w:r>
              <w:t>W</w:t>
            </w:r>
            <w:r w:rsidRPr="000A5302">
              <w:t>hat is cross referral mechanism, both across levels of need internally and with other organisations?</w:t>
            </w:r>
          </w:p>
        </w:tc>
        <w:tc>
          <w:tcPr>
            <w:tcW w:w="2940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40C6C" w:rsidRPr="000A5302" w:rsidRDefault="00440C6C" w:rsidP="00665153">
            <w:pPr>
              <w:jc w:val="both"/>
              <w:rPr>
                <w:b/>
              </w:rPr>
            </w:pPr>
          </w:p>
        </w:tc>
      </w:tr>
    </w:tbl>
    <w:p w:rsidR="00440C6C" w:rsidRDefault="00440C6C" w:rsidP="00440C6C">
      <w:pPr>
        <w:jc w:val="both"/>
        <w:rPr>
          <w:b/>
        </w:rPr>
      </w:pPr>
      <w:r>
        <w:rPr>
          <w:b/>
        </w:rPr>
        <w:tab/>
      </w:r>
    </w:p>
    <w:p w:rsidR="00440C6C" w:rsidRDefault="00440C6C" w:rsidP="00440C6C">
      <w:pPr>
        <w:jc w:val="both"/>
        <w:rPr>
          <w:b/>
        </w:rPr>
      </w:pPr>
      <w:r>
        <w:rPr>
          <w:b/>
        </w:rPr>
        <w:t>Completed by:</w:t>
      </w:r>
    </w:p>
    <w:p w:rsidR="00440C6C" w:rsidRPr="000A5302" w:rsidRDefault="00440C6C" w:rsidP="00440C6C">
      <w:pPr>
        <w:jc w:val="both"/>
        <w:rPr>
          <w:b/>
        </w:rPr>
      </w:pPr>
      <w:r>
        <w:rPr>
          <w:b/>
        </w:rPr>
        <w:t>Date:</w:t>
      </w:r>
    </w:p>
    <w:p w:rsidR="008847F1" w:rsidRDefault="008847F1"/>
    <w:sectPr w:rsidR="008847F1" w:rsidSect="000A5302">
      <w:footerReference w:type="default" r:id="rId5"/>
      <w:pgSz w:w="16838" w:h="11906" w:orient="landscape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189" w:rsidRPr="002D6189" w:rsidRDefault="00440C6C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Psychological Therapies Self Assessment Template </w:t>
    </w:r>
    <w:r>
      <w:rPr>
        <w:rFonts w:asciiTheme="minorHAnsi" w:hAnsiTheme="minorHAnsi"/>
      </w:rPr>
      <w:t>19/10</w:t>
    </w:r>
    <w:r>
      <w:rPr>
        <w:rFonts w:asciiTheme="minorHAnsi" w:hAnsiTheme="minorHAnsi"/>
      </w:rPr>
      <w:t>/2017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 xml:space="preserve">     </w:t>
    </w:r>
    <w:r w:rsidRPr="003D370D">
      <w:rPr>
        <w:rFonts w:asciiTheme="minorHAnsi" w:hAnsiTheme="minorHAnsi"/>
      </w:rPr>
      <w:fldChar w:fldCharType="begin"/>
    </w:r>
    <w:r w:rsidRPr="003D370D">
      <w:rPr>
        <w:rFonts w:asciiTheme="minorHAnsi" w:hAnsiTheme="minorHAnsi"/>
      </w:rPr>
      <w:instrText xml:space="preserve"> PAGE   \* MERGEFORMAT </w:instrText>
    </w:r>
    <w:r w:rsidRPr="003D370D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</w:t>
    </w:r>
    <w:r w:rsidRPr="003D370D">
      <w:rPr>
        <w:rFonts w:asciiTheme="minorHAnsi" w:hAnsiTheme="minorHAnsi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3A70"/>
    <w:multiLevelType w:val="hybridMultilevel"/>
    <w:tmpl w:val="55EC9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552BAF"/>
    <w:multiLevelType w:val="hybridMultilevel"/>
    <w:tmpl w:val="0C2EB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C6C"/>
    <w:rsid w:val="000963E5"/>
    <w:rsid w:val="000D0D8D"/>
    <w:rsid w:val="001472FD"/>
    <w:rsid w:val="002A704F"/>
    <w:rsid w:val="002D5B10"/>
    <w:rsid w:val="00440C6C"/>
    <w:rsid w:val="00677431"/>
    <w:rsid w:val="008847F1"/>
    <w:rsid w:val="008A78C9"/>
    <w:rsid w:val="00984156"/>
    <w:rsid w:val="00AC74FB"/>
    <w:rsid w:val="00CE60AF"/>
    <w:rsid w:val="00E114D3"/>
    <w:rsid w:val="00EB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0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C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40C6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44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4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>NHS Greater Glasgow and Clyde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SCOTTIO903</dc:creator>
  <cp:lastModifiedBy>SCOTTIO903</cp:lastModifiedBy>
  <cp:revision>1</cp:revision>
  <dcterms:created xsi:type="dcterms:W3CDTF">2017-10-19T14:25:00Z</dcterms:created>
  <dcterms:modified xsi:type="dcterms:W3CDTF">2017-10-19T14:26:00Z</dcterms:modified>
</cp:coreProperties>
</file>